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tl w:val="0"/>
        </w:rPr>
      </w:r>
    </w:p>
    <w:tbl>
      <w:tblPr>
        <w:tblStyle w:val="Table1"/>
        <w:tblW w:w="96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2"/>
        <w:tblGridChange w:id="0">
          <w:tblGrid>
            <w:gridCol w:w="9632"/>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03">
            <w:pPr>
              <w:spacing w:after="240" w:before="240" w:line="276" w:lineRule="auto"/>
              <w:rPr>
                <w:rFonts w:ascii="Arial" w:cs="Arial" w:eastAsia="Arial" w:hAnsi="Arial"/>
                <w:b w:val="1"/>
                <w:color w:val="ffffff"/>
                <w:sz w:val="18"/>
                <w:szCs w:val="18"/>
              </w:rPr>
            </w:pPr>
            <w:r w:rsidDel="00000000" w:rsidR="00000000" w:rsidRPr="00000000">
              <w:rPr>
                <w:rFonts w:ascii="Arial" w:cs="Arial" w:eastAsia="Arial" w:hAnsi="Arial"/>
                <w:b w:val="1"/>
                <w:color w:val="ffffff"/>
                <w:sz w:val="18"/>
                <w:szCs w:val="18"/>
                <w:rtl w:val="0"/>
              </w:rPr>
              <w:t xml:space="preserve">PERSONAL AND BUSINESS ESSENTIAL DATA</w:t>
            </w:r>
          </w:p>
          <w:p w:rsidR="00000000" w:rsidDel="00000000" w:rsidP="00000000" w:rsidRDefault="00000000" w:rsidRPr="00000000" w14:paraId="00000004">
            <w:pPr>
              <w:spacing w:after="240" w:before="240" w:line="276" w:lineRule="auto"/>
              <w:rPr>
                <w:rFonts w:ascii="Arial" w:cs="Arial" w:eastAsia="Arial" w:hAnsi="Arial"/>
                <w:sz w:val="22"/>
                <w:szCs w:val="22"/>
              </w:rPr>
            </w:pPr>
            <w:r w:rsidDel="00000000" w:rsidR="00000000" w:rsidRPr="00000000">
              <w:rPr>
                <w:rFonts w:ascii="Arial" w:cs="Arial" w:eastAsia="Arial" w:hAnsi="Arial"/>
                <w:b w:val="1"/>
                <w:i w:val="1"/>
                <w:color w:val="ffffff"/>
                <w:sz w:val="18"/>
                <w:szCs w:val="18"/>
                <w:rtl w:val="0"/>
              </w:rPr>
              <w:t xml:space="preserve">These data should be collected through the registration form of the Online Platform (The Switchers Toolbox)</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First Name*</w:t>
            </w:r>
          </w:p>
          <w:p w:rsidR="00000000" w:rsidDel="00000000" w:rsidP="00000000" w:rsidRDefault="00000000" w:rsidRPr="00000000" w14:paraId="00000006">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Last Name*</w:t>
            </w:r>
          </w:p>
          <w:p w:rsidR="00000000" w:rsidDel="00000000" w:rsidP="00000000" w:rsidRDefault="00000000" w:rsidRPr="00000000" w14:paraId="00000007">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Email*</w:t>
            </w:r>
          </w:p>
          <w:p w:rsidR="00000000" w:rsidDel="00000000" w:rsidP="00000000" w:rsidRDefault="00000000" w:rsidRPr="00000000" w14:paraId="00000008">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Phone Number*</w:t>
            </w:r>
          </w:p>
          <w:p w:rsidR="00000000" w:rsidDel="00000000" w:rsidP="00000000" w:rsidRDefault="00000000" w:rsidRPr="00000000" w14:paraId="00000009">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Country *</w:t>
            </w:r>
          </w:p>
          <w:p w:rsidR="00000000" w:rsidDel="00000000" w:rsidP="00000000" w:rsidRDefault="00000000" w:rsidRPr="00000000" w14:paraId="0000000A">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Date of birth *</w:t>
            </w:r>
          </w:p>
          <w:p w:rsidR="00000000" w:rsidDel="00000000" w:rsidP="00000000" w:rsidRDefault="00000000" w:rsidRPr="00000000" w14:paraId="0000000B">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Sex (M/F)*</w:t>
            </w:r>
          </w:p>
          <w:p w:rsidR="00000000" w:rsidDel="00000000" w:rsidP="00000000" w:rsidRDefault="00000000" w:rsidRPr="00000000" w14:paraId="0000000C">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Age range:</w:t>
            </w:r>
          </w:p>
          <w:p w:rsidR="00000000" w:rsidDel="00000000" w:rsidP="00000000" w:rsidRDefault="00000000" w:rsidRPr="00000000" w14:paraId="0000000D">
            <w:pPr>
              <w:numPr>
                <w:ilvl w:val="0"/>
                <w:numId w:val="1"/>
              </w:numPr>
              <w:spacing w:after="0" w:afterAutospacing="0" w:before="24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18‐25</w:t>
            </w:r>
          </w:p>
          <w:p w:rsidR="00000000" w:rsidDel="00000000" w:rsidP="00000000" w:rsidRDefault="00000000" w:rsidRPr="00000000" w14:paraId="0000000E">
            <w:pPr>
              <w:numPr>
                <w:ilvl w:val="0"/>
                <w:numId w:val="1"/>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25‐35</w:t>
            </w:r>
          </w:p>
          <w:p w:rsidR="00000000" w:rsidDel="00000000" w:rsidP="00000000" w:rsidRDefault="00000000" w:rsidRPr="00000000" w14:paraId="0000000F">
            <w:pPr>
              <w:numPr>
                <w:ilvl w:val="0"/>
                <w:numId w:val="1"/>
              </w:numPr>
              <w:spacing w:after="24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Above 35</w:t>
            </w:r>
          </w:p>
          <w:p w:rsidR="00000000" w:rsidDel="00000000" w:rsidP="00000000" w:rsidRDefault="00000000" w:rsidRPr="00000000" w14:paraId="00000010">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Expertise| Educational background* (Education level of founder)</w:t>
            </w:r>
          </w:p>
          <w:p w:rsidR="00000000" w:rsidDel="00000000" w:rsidP="00000000" w:rsidRDefault="00000000" w:rsidRPr="00000000" w14:paraId="00000011">
            <w:pPr>
              <w:numPr>
                <w:ilvl w:val="0"/>
                <w:numId w:val="3"/>
              </w:numPr>
              <w:spacing w:after="0" w:afterAutospacing="0" w:before="24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Less than secondary School</w:t>
            </w:r>
          </w:p>
          <w:p w:rsidR="00000000" w:rsidDel="00000000" w:rsidP="00000000" w:rsidRDefault="00000000" w:rsidRPr="00000000" w14:paraId="00000012">
            <w:pPr>
              <w:numPr>
                <w:ilvl w:val="0"/>
                <w:numId w:val="3"/>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High School</w:t>
            </w:r>
          </w:p>
          <w:p w:rsidR="00000000" w:rsidDel="00000000" w:rsidP="00000000" w:rsidRDefault="00000000" w:rsidRPr="00000000" w14:paraId="00000013">
            <w:pPr>
              <w:numPr>
                <w:ilvl w:val="0"/>
                <w:numId w:val="3"/>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Professional Technician's Diploma</w:t>
            </w:r>
          </w:p>
          <w:p w:rsidR="00000000" w:rsidDel="00000000" w:rsidP="00000000" w:rsidRDefault="00000000" w:rsidRPr="00000000" w14:paraId="00000014">
            <w:pPr>
              <w:numPr>
                <w:ilvl w:val="0"/>
                <w:numId w:val="3"/>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Higher Technician's Diploma</w:t>
            </w:r>
          </w:p>
          <w:p w:rsidR="00000000" w:rsidDel="00000000" w:rsidP="00000000" w:rsidRDefault="00000000" w:rsidRPr="00000000" w14:paraId="00000015">
            <w:pPr>
              <w:numPr>
                <w:ilvl w:val="0"/>
                <w:numId w:val="3"/>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Bachelor's degree</w:t>
            </w:r>
          </w:p>
          <w:p w:rsidR="00000000" w:rsidDel="00000000" w:rsidP="00000000" w:rsidRDefault="00000000" w:rsidRPr="00000000" w14:paraId="00000016">
            <w:pPr>
              <w:numPr>
                <w:ilvl w:val="0"/>
                <w:numId w:val="3"/>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Masters</w:t>
            </w:r>
          </w:p>
          <w:p w:rsidR="00000000" w:rsidDel="00000000" w:rsidP="00000000" w:rsidRDefault="00000000" w:rsidRPr="00000000" w14:paraId="00000017">
            <w:pPr>
              <w:numPr>
                <w:ilvl w:val="0"/>
                <w:numId w:val="3"/>
              </w:numPr>
              <w:spacing w:after="24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PhD</w:t>
            </w:r>
          </w:p>
          <w:p w:rsidR="00000000" w:rsidDel="00000000" w:rsidP="00000000" w:rsidRDefault="00000000" w:rsidRPr="00000000" w14:paraId="00000018">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Venture Name*</w:t>
            </w:r>
          </w:p>
          <w:p w:rsidR="00000000" w:rsidDel="00000000" w:rsidP="00000000" w:rsidRDefault="00000000" w:rsidRPr="00000000" w14:paraId="00000019">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Business Stage:</w:t>
            </w:r>
          </w:p>
          <w:p w:rsidR="00000000" w:rsidDel="00000000" w:rsidP="00000000" w:rsidRDefault="00000000" w:rsidRPr="00000000" w14:paraId="0000001A">
            <w:pPr>
              <w:numPr>
                <w:ilvl w:val="0"/>
                <w:numId w:val="4"/>
              </w:numPr>
              <w:spacing w:after="0" w:afterAutospacing="0" w:before="24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have a minimum viable product or a functional prototype</w:t>
            </w:r>
          </w:p>
          <w:p w:rsidR="00000000" w:rsidDel="00000000" w:rsidP="00000000" w:rsidRDefault="00000000" w:rsidRPr="00000000" w14:paraId="0000001B">
            <w:pPr>
              <w:numPr>
                <w:ilvl w:val="0"/>
                <w:numId w:val="4"/>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have an existing business in the market no more than 2 years</w:t>
            </w:r>
          </w:p>
          <w:p w:rsidR="00000000" w:rsidDel="00000000" w:rsidP="00000000" w:rsidRDefault="00000000" w:rsidRPr="00000000" w14:paraId="0000001C">
            <w:pPr>
              <w:numPr>
                <w:ilvl w:val="0"/>
                <w:numId w:val="4"/>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have an early‐stage project with a feasibility study</w:t>
            </w:r>
          </w:p>
          <w:p w:rsidR="00000000" w:rsidDel="00000000" w:rsidP="00000000" w:rsidRDefault="00000000" w:rsidRPr="00000000" w14:paraId="0000001D">
            <w:pPr>
              <w:numPr>
                <w:ilvl w:val="0"/>
                <w:numId w:val="4"/>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have an industry spin off (a new project that I am creating under my organization and willing to turn it into an independent entity)</w:t>
            </w:r>
          </w:p>
          <w:p w:rsidR="00000000" w:rsidDel="00000000" w:rsidP="00000000" w:rsidRDefault="00000000" w:rsidRPr="00000000" w14:paraId="0000001E">
            <w:pPr>
              <w:numPr>
                <w:ilvl w:val="0"/>
                <w:numId w:val="4"/>
              </w:numPr>
              <w:spacing w:after="24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Other:</w:t>
            </w:r>
          </w:p>
        </w:tc>
      </w:tr>
      <w:tr>
        <w:trPr>
          <w:cantSplit w:val="0"/>
          <w:trHeight w:val="156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Do you have at least one co‐founder*</w:t>
            </w:r>
          </w:p>
          <w:p w:rsidR="00000000" w:rsidDel="00000000" w:rsidP="00000000" w:rsidRDefault="00000000" w:rsidRPr="00000000" w14:paraId="00000020">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Yes... No… </w:t>
            </w:r>
          </w:p>
          <w:p w:rsidR="00000000" w:rsidDel="00000000" w:rsidP="00000000" w:rsidRDefault="00000000" w:rsidRPr="00000000" w14:paraId="00000021">
            <w:pPr>
              <w:spacing w:after="240" w:before="240"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If yes, Please enter the Co‐Founder details:</w:t>
            </w:r>
          </w:p>
          <w:p w:rsidR="00000000" w:rsidDel="00000000" w:rsidP="00000000" w:rsidRDefault="00000000" w:rsidRPr="00000000" w14:paraId="00000022">
            <w:pPr>
              <w:numPr>
                <w:ilvl w:val="0"/>
                <w:numId w:val="2"/>
              </w:numPr>
              <w:spacing w:after="0" w:afterAutospacing="0" w:before="24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First Name</w:t>
            </w:r>
          </w:p>
          <w:p w:rsidR="00000000" w:rsidDel="00000000" w:rsidP="00000000" w:rsidRDefault="00000000" w:rsidRPr="00000000" w14:paraId="00000023">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Last Name</w:t>
            </w:r>
          </w:p>
          <w:p w:rsidR="00000000" w:rsidDel="00000000" w:rsidP="00000000" w:rsidRDefault="00000000" w:rsidRPr="00000000" w14:paraId="00000024">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Country of residence </w:t>
            </w:r>
          </w:p>
          <w:p w:rsidR="00000000" w:rsidDel="00000000" w:rsidP="00000000" w:rsidRDefault="00000000" w:rsidRPr="00000000" w14:paraId="00000025">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Sex (M/F)</w:t>
            </w:r>
          </w:p>
          <w:p w:rsidR="00000000" w:rsidDel="00000000" w:rsidP="00000000" w:rsidRDefault="00000000" w:rsidRPr="00000000" w14:paraId="00000026">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Email Address </w:t>
            </w:r>
          </w:p>
          <w:p w:rsidR="00000000" w:rsidDel="00000000" w:rsidP="00000000" w:rsidRDefault="00000000" w:rsidRPr="00000000" w14:paraId="00000027">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Phone Number</w:t>
            </w:r>
          </w:p>
          <w:p w:rsidR="00000000" w:rsidDel="00000000" w:rsidP="00000000" w:rsidRDefault="00000000" w:rsidRPr="00000000" w14:paraId="00000028">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Age range:</w:t>
            </w:r>
          </w:p>
          <w:p w:rsidR="00000000" w:rsidDel="00000000" w:rsidP="00000000" w:rsidRDefault="00000000" w:rsidRPr="00000000" w14:paraId="00000029">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18‐25</w:t>
            </w:r>
          </w:p>
          <w:p w:rsidR="00000000" w:rsidDel="00000000" w:rsidP="00000000" w:rsidRDefault="00000000" w:rsidRPr="00000000" w14:paraId="0000002A">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25‐35</w:t>
            </w:r>
          </w:p>
          <w:p w:rsidR="00000000" w:rsidDel="00000000" w:rsidP="00000000" w:rsidRDefault="00000000" w:rsidRPr="00000000" w14:paraId="0000002B">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Above 35</w:t>
            </w:r>
          </w:p>
          <w:p w:rsidR="00000000" w:rsidDel="00000000" w:rsidP="00000000" w:rsidRDefault="00000000" w:rsidRPr="00000000" w14:paraId="0000002C">
            <w:pPr>
              <w:numPr>
                <w:ilvl w:val="0"/>
                <w:numId w:val="2"/>
              </w:numPr>
              <w:spacing w:after="0" w:afterAutospacing="0" w:before="0" w:beforeAutospacing="0" w:line="276" w:lineRule="auto"/>
              <w:ind w:left="72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Expertise| Educational background (Education level of co‐founder)</w:t>
            </w:r>
          </w:p>
          <w:p w:rsidR="00000000" w:rsidDel="00000000" w:rsidP="00000000" w:rsidRDefault="00000000" w:rsidRPr="00000000" w14:paraId="0000002D">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less than secondary School</w:t>
            </w:r>
          </w:p>
          <w:p w:rsidR="00000000" w:rsidDel="00000000" w:rsidP="00000000" w:rsidRDefault="00000000" w:rsidRPr="00000000" w14:paraId="0000002E">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High School</w:t>
            </w:r>
          </w:p>
          <w:p w:rsidR="00000000" w:rsidDel="00000000" w:rsidP="00000000" w:rsidRDefault="00000000" w:rsidRPr="00000000" w14:paraId="0000002F">
            <w:pPr>
              <w:numPr>
                <w:ilvl w:val="1"/>
                <w:numId w:val="2"/>
              </w:numPr>
              <w:spacing w:after="0" w:afterAutospacing="0" w:before="0" w:beforeAutospacing="0" w:line="276" w:lineRule="auto"/>
              <w:ind w:left="1440" w:hanging="360"/>
              <w:rPr>
                <w:rFonts w:ascii="Calibri" w:cs="Calibri" w:eastAsia="Calibri" w:hAnsi="Calibri"/>
                <w:i w:val="1"/>
                <w:sz w:val="18"/>
                <w:szCs w:val="18"/>
              </w:rPr>
            </w:pPr>
            <w:r w:rsidDel="00000000" w:rsidR="00000000" w:rsidRPr="00000000">
              <w:rPr>
                <w:rFonts w:ascii="Arial" w:cs="Arial" w:eastAsia="Arial" w:hAnsi="Arial"/>
                <w:i w:val="1"/>
                <w:sz w:val="18"/>
                <w:szCs w:val="18"/>
                <w:rtl w:val="0"/>
              </w:rPr>
              <w:t xml:space="preserve">Professional Technician's Diploma or Higher Technician's Diploma</w:t>
            </w:r>
          </w:p>
          <w:p w:rsidR="00000000" w:rsidDel="00000000" w:rsidP="00000000" w:rsidRDefault="00000000" w:rsidRPr="00000000" w14:paraId="00000030">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Bachelor's degree</w:t>
            </w:r>
          </w:p>
          <w:p w:rsidR="00000000" w:rsidDel="00000000" w:rsidP="00000000" w:rsidRDefault="00000000" w:rsidRPr="00000000" w14:paraId="00000031">
            <w:pPr>
              <w:numPr>
                <w:ilvl w:val="1"/>
                <w:numId w:val="2"/>
              </w:numPr>
              <w:spacing w:after="0" w:afterAutospacing="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Masters</w:t>
            </w:r>
          </w:p>
          <w:p w:rsidR="00000000" w:rsidDel="00000000" w:rsidP="00000000" w:rsidRDefault="00000000" w:rsidRPr="00000000" w14:paraId="00000032">
            <w:pPr>
              <w:numPr>
                <w:ilvl w:val="1"/>
                <w:numId w:val="2"/>
              </w:numPr>
              <w:spacing w:after="240" w:before="0" w:beforeAutospacing="0" w:line="276" w:lineRule="auto"/>
              <w:ind w:left="1440" w:hanging="36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PhD</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Describe your product or service and its unique features*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76" w:lineRule="auto"/>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5">
            <w:pPr>
              <w:spacing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Describe the Mission of your start‐up/venture*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rPr>
                <w:rFonts w:ascii="Arial" w:cs="Arial" w:eastAsia="Arial" w:hAnsi="Arial"/>
                <w:i w:val="1"/>
                <w:color w:val="ffffff"/>
                <w:sz w:val="18"/>
                <w:szCs w:val="18"/>
              </w:rPr>
            </w:pPr>
            <w:r w:rsidDel="00000000" w:rsidR="00000000" w:rsidRPr="00000000">
              <w:rPr>
                <w:rFonts w:ascii="Arial" w:cs="Arial" w:eastAsia="Arial" w:hAnsi="Arial"/>
                <w:color w:val="ffffff"/>
                <w:sz w:val="18"/>
                <w:szCs w:val="18"/>
                <w:rtl w:val="0"/>
              </w:rPr>
              <w:t xml:space="preserve">Business summary*: </w:t>
              <w:br w:type="textWrapping"/>
            </w:r>
            <w:r w:rsidDel="00000000" w:rsidR="00000000" w:rsidRPr="00000000">
              <w:rPr>
                <w:rFonts w:ascii="Arial" w:cs="Arial" w:eastAsia="Arial" w:hAnsi="Arial"/>
                <w:i w:val="1"/>
                <w:color w:val="ffffff"/>
                <w:sz w:val="18"/>
                <w:szCs w:val="18"/>
                <w:rtl w:val="0"/>
              </w:rPr>
              <w:t xml:space="preserve">Try to provide a quick summary (highlighting the problem and solution) and to especially explain why the firm is unique and why it should be funded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9">
            <w:pPr>
              <w:spacing w:after="240" w:before="240"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Tell us more about the environmental/social value of your idea*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Explain how are you planning to generate revenues*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Did you previously raise funding?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Yes / No</w:t>
            </w:r>
          </w:p>
          <w:p w:rsidR="00000000" w:rsidDel="00000000" w:rsidP="00000000" w:rsidRDefault="00000000" w:rsidRPr="00000000" w14:paraId="0000003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spacing w:after="240" w:before="24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yes, how much did you raise and what type of funding did you receive?</w:t>
            </w:r>
          </w:p>
          <w:p w:rsidR="00000000" w:rsidDel="00000000" w:rsidP="00000000" w:rsidRDefault="00000000" w:rsidRPr="00000000" w14:paraId="00000041">
            <w:pPr>
              <w:spacing w:after="240" w:before="240" w:line="276" w:lineRule="auto"/>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2">
            <w:pPr>
              <w:spacing w:after="240" w:before="240"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Economic Feasibility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18"/>
                <w:szCs w:val="18"/>
              </w:rPr>
            </w:pPr>
            <w:r w:rsidDel="00000000" w:rsidR="00000000" w:rsidRPr="00000000">
              <w:rPr>
                <w:rtl w:val="0"/>
              </w:rPr>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44">
            <w:pPr>
              <w:spacing w:after="240" w:before="240" w:line="276" w:lineRule="auto"/>
              <w:rPr>
                <w:rFonts w:ascii="Arial" w:cs="Arial" w:eastAsia="Arial" w:hAnsi="Arial"/>
                <w:color w:val="ffffff"/>
                <w:sz w:val="18"/>
                <w:szCs w:val="18"/>
              </w:rPr>
            </w:pPr>
            <w:r w:rsidDel="00000000" w:rsidR="00000000" w:rsidRPr="00000000">
              <w:rPr>
                <w:rFonts w:ascii="Arial" w:cs="Arial" w:eastAsia="Arial" w:hAnsi="Arial"/>
                <w:color w:val="ffffff"/>
                <w:sz w:val="18"/>
                <w:szCs w:val="18"/>
                <w:rtl w:val="0"/>
              </w:rPr>
              <w:t xml:space="preserve">Revenues Expenditures*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ab/>
        <w:t xml:space="preserve"> </w:t>
        <w:tab/>
        <w:t xml:space="preserve"> </w:t>
        <w:tab/>
        <w:t xml:space="preserve"> </w:t>
        <w:tab/>
        <w:tab/>
      </w:r>
    </w:p>
    <w:p w:rsidR="00000000" w:rsidDel="00000000" w:rsidP="00000000" w:rsidRDefault="00000000" w:rsidRPr="00000000" w14:paraId="00000047">
      <w:pP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*All fields of the application form are mandatory – the only one optional is the last one named Economic Feasibility</w:t>
      </w:r>
    </w:p>
    <w:p w:rsidR="00000000" w:rsidDel="00000000" w:rsidP="00000000" w:rsidRDefault="00000000" w:rsidRPr="00000000" w14:paraId="00000048">
      <w:pPr>
        <w:spacing w:line="276" w:lineRule="auto"/>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Calibri" w:cs="Calibri" w:eastAsia="Calibri" w:hAnsi="Calibri"/>
          <w:color w:val="ff0000"/>
          <w:sz w:val="22"/>
          <w:szCs w:val="22"/>
          <w:rtl w:val="0"/>
        </w:rPr>
        <w:t xml:space="preserve">**By clicking on “submit”, you are agreeing to be photographed and videoed during the training sessions, which might be used on the Berytech website and the StandUp! open collaborative platform as well as used for dissemination, printing and online publication, and joint online publication purposes. </w:t>
      </w:r>
      <w:r w:rsidDel="00000000" w:rsidR="00000000" w:rsidRPr="00000000">
        <w:rPr>
          <w:rtl w:val="0"/>
        </w:rPr>
      </w:r>
    </w:p>
    <w:p w:rsidR="00000000" w:rsidDel="00000000" w:rsidP="00000000" w:rsidRDefault="00000000" w:rsidRPr="00000000" w14:paraId="0000004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4B">
      <w:pPr>
        <w:rPr/>
      </w:pPr>
      <w:bookmarkStart w:colFirst="0" w:colLast="0" w:name="_heading=h.gjdgxs" w:id="0"/>
      <w:bookmarkEnd w:id="0"/>
      <w:r w:rsidDel="00000000" w:rsidR="00000000" w:rsidRPr="00000000">
        <w:rPr>
          <w:rtl w:val="0"/>
        </w:rPr>
      </w:r>
    </w:p>
    <w:sectPr>
      <w:headerReference r:id="rId7" w:type="default"/>
      <w:footerReference r:id="rId8" w:type="default"/>
      <w:pgSz w:h="16840" w:w="11900" w:orient="portrait"/>
      <w:pgMar w:bottom="1134" w:top="1417" w:left="1134" w:right="1134" w:header="708" w:footer="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-725802</wp:posOffset>
          </wp:positionH>
          <wp:positionV relativeFrom="paragraph">
            <wp:posOffset>100331</wp:posOffset>
          </wp:positionV>
          <wp:extent cx="7583805" cy="457200"/>
          <wp:effectExtent b="0" l="0" r="0" t="0"/>
          <wp:wrapNone/>
          <wp:docPr descr="https://lh4.googleusercontent.com/yB1vKe0TKwQkl_urbnCtjaa8FiJrgbfczFGW8TlTEp0jBVPJu2A5f4QEpZJjw06p09Q9qqAbNu2U0qitzvMF-T56i8jXJb79ovLHmYba6lEKjfbOLKYTBIkfrn2yk7rfi6AmqxtulNb23BhL-MDNmw=s2048" id="10" name="image1.png"/>
          <a:graphic>
            <a:graphicData uri="http://schemas.openxmlformats.org/drawingml/2006/picture">
              <pic:pic>
                <pic:nvPicPr>
                  <pic:cNvPr descr="https://lh4.googleusercontent.com/yB1vKe0TKwQkl_urbnCtjaa8FiJrgbfczFGW8TlTEp0jBVPJu2A5f4QEpZJjw06p09Q9qqAbNu2U0qitzvMF-T56i8jXJb79ovLHmYba6lEKjfbOLKYTBIkfrn2yk7rfi6AmqxtulNb23BhL-MDNmw=s2048" id="0" name="image1.png"/>
                  <pic:cNvPicPr preferRelativeResize="0"/>
                </pic:nvPicPr>
                <pic:blipFill>
                  <a:blip r:embed="rId1"/>
                  <a:srcRect b="0" l="0" r="0" t="0"/>
                  <a:stretch>
                    <a:fillRect/>
                  </a:stretch>
                </pic:blipFill>
                <pic:spPr>
                  <a:xfrm>
                    <a:off x="0" y="0"/>
                    <a:ext cx="7583805" cy="457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Fonts w:ascii="Arial" w:cs="Arial" w:eastAsia="Arial" w:hAnsi="Arial"/>
        <w:color w:val="000000"/>
      </w:rPr>
      <w:drawing>
        <wp:inline distB="0" distT="0" distL="0" distR="0">
          <wp:extent cx="3501098" cy="1135275"/>
          <wp:effectExtent b="0" l="0" r="0" t="0"/>
          <wp:docPr descr="https://lh4.googleusercontent.com/2QXM4K6W0ZfnRwOxbjrUoPXDygrg1Pp0yj36ZIB4Nf3yu-NQzAohJt6TMifTB55YhNuVIKfeeKHKbWxj0ZiF-tEirtDDaWxEf4HBazsZysD-auIRWOEYznfD1t_z49m_V__eB6-lSJF6JeBNOXnXPA" id="9" name="image2.png"/>
          <a:graphic>
            <a:graphicData uri="http://schemas.openxmlformats.org/drawingml/2006/picture">
              <pic:pic>
                <pic:nvPicPr>
                  <pic:cNvPr descr="https://lh4.googleusercontent.com/2QXM4K6W0ZfnRwOxbjrUoPXDygrg1Pp0yj36ZIB4Nf3yu-NQzAohJt6TMifTB55YhNuVIKfeeKHKbWxj0ZiF-tEirtDDaWxEf4HBazsZysD-auIRWOEYznfD1t_z49m_V__eB6-lSJF6JeBNOXnXPA" id="0" name="image2.png"/>
                  <pic:cNvPicPr preferRelativeResize="0"/>
                </pic:nvPicPr>
                <pic:blipFill>
                  <a:blip r:embed="rId1"/>
                  <a:srcRect b="0" l="0" r="0" t="0"/>
                  <a:stretch>
                    <a:fillRect/>
                  </a:stretch>
                </pic:blipFill>
                <pic:spPr>
                  <a:xfrm>
                    <a:off x="0" y="0"/>
                    <a:ext cx="3501098" cy="113527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-295272</wp:posOffset>
          </wp:positionV>
          <wp:extent cx="1388097" cy="1086734"/>
          <wp:effectExtent b="128860" l="95358" r="95358" t="128860"/>
          <wp:wrapNone/>
          <wp:docPr id="1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rot="698414">
                    <a:off x="0" y="0"/>
                    <a:ext cx="1388097" cy="10867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attere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01" w:customStyle="1">
    <w:name w:val="Paragrafo 01"/>
    <w:basedOn w:val="Normale"/>
    <w:autoRedefine w:val="1"/>
    <w:qFormat w:val="1"/>
    <w:rsid w:val="003D2F78"/>
    <w:pPr>
      <w:widowControl w:val="0"/>
      <w:autoSpaceDN w:val="0"/>
      <w:adjustRightInd w:val="0"/>
      <w:spacing w:after="120" w:line="360" w:lineRule="auto"/>
      <w:jc w:val="both"/>
    </w:pPr>
    <w:rPr>
      <w:rFonts w:ascii="Times New Roman" w:cs="Times New Roman" w:eastAsia="Times New Roman" w:hAnsi="Times New Roman"/>
      <w:b w:val="1"/>
      <w:kern w:val="1"/>
      <w:sz w:val="28"/>
      <w:szCs w:val="28"/>
      <w:lang w:eastAsia="zh-CN"/>
    </w:rPr>
  </w:style>
  <w:style w:type="paragraph" w:styleId="Intestazione">
    <w:name w:val="header"/>
    <w:basedOn w:val="Normale"/>
    <w:link w:val="IntestazioneCarattere"/>
    <w:uiPriority w:val="99"/>
    <w:unhideWhenUsed w:val="1"/>
    <w:rsid w:val="00976BA5"/>
    <w:pPr>
      <w:tabs>
        <w:tab w:val="center" w:pos="4819"/>
        <w:tab w:val="right" w:pos="9638"/>
      </w:tabs>
    </w:pPr>
  </w:style>
  <w:style w:type="character" w:styleId="IntestazioneCarattere" w:customStyle="1">
    <w:name w:val="Intestazione Carattere"/>
    <w:basedOn w:val="Caratterepredefinitoparagrafo"/>
    <w:link w:val="Intestazione"/>
    <w:uiPriority w:val="99"/>
    <w:rsid w:val="00976BA5"/>
  </w:style>
  <w:style w:type="paragraph" w:styleId="Pidipagina">
    <w:name w:val="footer"/>
    <w:basedOn w:val="Normale"/>
    <w:link w:val="PidipaginaCarattere"/>
    <w:uiPriority w:val="99"/>
    <w:unhideWhenUsed w:val="1"/>
    <w:rsid w:val="00976BA5"/>
    <w:pPr>
      <w:tabs>
        <w:tab w:val="center" w:pos="4819"/>
        <w:tab w:val="right" w:pos="9638"/>
      </w:tabs>
    </w:pPr>
  </w:style>
  <w:style w:type="character" w:styleId="PidipaginaCarattere" w:customStyle="1">
    <w:name w:val="Piè di pagina Carattere"/>
    <w:basedOn w:val="Caratterepredefinitoparagrafo"/>
    <w:link w:val="Pidipagina"/>
    <w:uiPriority w:val="99"/>
    <w:rsid w:val="00976BA5"/>
  </w:style>
  <w:style w:type="paragraph" w:styleId="Testofumetto">
    <w:name w:val="Balloon Text"/>
    <w:basedOn w:val="Normale"/>
    <w:link w:val="TestofumettoCarattere"/>
    <w:uiPriority w:val="99"/>
    <w:semiHidden w:val="1"/>
    <w:unhideWhenUsed w:val="1"/>
    <w:rsid w:val="00976BA5"/>
    <w:rPr>
      <w:rFonts w:ascii="Lucida Grande" w:hAnsi="Lucida Grande"/>
      <w:sz w:val="18"/>
      <w:szCs w:val="18"/>
    </w:rPr>
  </w:style>
  <w:style w:type="character" w:styleId="TestofumettoCarattere" w:customStyle="1">
    <w:name w:val="Testo fumetto Carattere"/>
    <w:basedOn w:val="Caratterepredefinitoparagrafo"/>
    <w:link w:val="Testofumetto"/>
    <w:uiPriority w:val="99"/>
    <w:semiHidden w:val="1"/>
    <w:rsid w:val="00976BA5"/>
    <w:rPr>
      <w:rFonts w:ascii="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xIx12Gg2Au11cykRMx9svI2/gg==">CgMxLjAyCGguZ2pkZ3hzMghoLmdqZGd4czgAciExMzYtTFlFOHZNb1VKSGFtb1dqekdjdURzWkJvMnFiRW4=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2023-03-31T13:23:00Z</dcterms:created>
  <dc:creator>Giovanni Giusti</dc:creator>
</cp:coreProperties>
</file>